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8AF73" w14:textId="1DF266FF" w:rsidR="00E732AC" w:rsidRPr="00830F1B" w:rsidRDefault="00E00A24" w:rsidP="00E732AC">
      <w:pPr>
        <w:rPr>
          <w:sz w:val="36"/>
          <w:szCs w:val="40"/>
        </w:rPr>
      </w:pPr>
      <w:r w:rsidRPr="00257A4F">
        <w:rPr>
          <w:sz w:val="36"/>
          <w:szCs w:val="40"/>
        </w:rPr>
        <w:t xml:space="preserve">Share ideas for accessibility and universal design considerations that </w:t>
      </w:r>
      <w:r w:rsidR="0032102A" w:rsidRPr="00257A4F">
        <w:rPr>
          <w:sz w:val="36"/>
          <w:szCs w:val="40"/>
        </w:rPr>
        <w:t>correspond to the Accessible Ohio priority</w:t>
      </w:r>
      <w:r w:rsidR="007C731D">
        <w:rPr>
          <w:sz w:val="36"/>
          <w:szCs w:val="40"/>
        </w:rPr>
        <w:t>, Planning and Awareness.</w:t>
      </w:r>
      <w:r w:rsidR="0032102A" w:rsidRPr="00257A4F">
        <w:rPr>
          <w:sz w:val="36"/>
          <w:szCs w:val="40"/>
        </w:rPr>
        <w:t xml:space="preserve"> </w:t>
      </w:r>
    </w:p>
    <w:p w14:paraId="0AE8BE1D" w14:textId="6C658E32" w:rsidR="00BC1E26" w:rsidRPr="00864536" w:rsidRDefault="00E732AC" w:rsidP="00E732AC">
      <w:pPr>
        <w:rPr>
          <w:b/>
          <w:bCs/>
          <w:sz w:val="36"/>
          <w:szCs w:val="40"/>
        </w:rPr>
      </w:pPr>
      <w:r w:rsidRPr="00864536">
        <w:rPr>
          <w:b/>
          <w:bCs/>
          <w:sz w:val="36"/>
          <w:szCs w:val="40"/>
        </w:rPr>
        <w:t>Planning and Awareness</w:t>
      </w:r>
      <w:r w:rsidR="00830F1B">
        <w:rPr>
          <w:b/>
          <w:bCs/>
          <w:sz w:val="36"/>
          <w:szCs w:val="40"/>
        </w:rPr>
        <w:t>:</w:t>
      </w:r>
      <w:r w:rsidR="00EC1A4A">
        <w:rPr>
          <w:b/>
          <w:bCs/>
          <w:sz w:val="36"/>
          <w:szCs w:val="40"/>
        </w:rPr>
        <w:t xml:space="preserve"> </w:t>
      </w:r>
      <w:r w:rsidR="00451709" w:rsidRPr="00451709">
        <w:rPr>
          <w:sz w:val="36"/>
          <w:szCs w:val="40"/>
        </w:rPr>
        <w:t>The steps a venue takes to plan for accessibility and inclusion and to help those planning a visit know what to expect.</w:t>
      </w:r>
      <w:r w:rsidR="0013454F">
        <w:rPr>
          <w:b/>
          <w:bCs/>
          <w:sz w:val="36"/>
          <w:szCs w:val="40"/>
        </w:rPr>
        <w:t xml:space="preserve"> </w:t>
      </w:r>
      <w:r w:rsidR="00830F1B">
        <w:rPr>
          <w:b/>
          <w:bCs/>
          <w:sz w:val="36"/>
          <w:szCs w:val="40"/>
        </w:rPr>
        <w:t xml:space="preserve"> </w:t>
      </w:r>
      <w:r w:rsidRPr="00864536">
        <w:rPr>
          <w:b/>
          <w:bCs/>
          <w:sz w:val="36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237E21" w14:paraId="6440FFAD" w14:textId="77777777" w:rsidTr="00E0405A">
        <w:trPr>
          <w:trHeight w:val="288"/>
        </w:trPr>
        <w:tc>
          <w:tcPr>
            <w:tcW w:w="9216" w:type="dxa"/>
          </w:tcPr>
          <w:p w14:paraId="5FAEA3D9" w14:textId="516671BC" w:rsidR="00237E21" w:rsidRPr="00864536" w:rsidRDefault="00237E21" w:rsidP="00E732AC">
            <w:pPr>
              <w:rPr>
                <w:sz w:val="36"/>
                <w:szCs w:val="36"/>
              </w:rPr>
            </w:pPr>
            <w:r w:rsidRPr="00864536">
              <w:rPr>
                <w:sz w:val="36"/>
                <w:szCs w:val="36"/>
              </w:rPr>
              <w:t>Accessibility</w:t>
            </w:r>
            <w:r w:rsidR="00033AA8">
              <w:rPr>
                <w:sz w:val="36"/>
                <w:szCs w:val="36"/>
              </w:rPr>
              <w:t xml:space="preserve"> &amp; Universal Design</w:t>
            </w:r>
            <w:r w:rsidRPr="00864536">
              <w:rPr>
                <w:sz w:val="36"/>
                <w:szCs w:val="36"/>
              </w:rPr>
              <w:t xml:space="preserve"> Consideration</w:t>
            </w:r>
            <w:r w:rsidR="00033AA8">
              <w:rPr>
                <w:sz w:val="36"/>
                <w:szCs w:val="36"/>
              </w:rPr>
              <w:t>s</w:t>
            </w:r>
            <w:r w:rsidRPr="00864536">
              <w:rPr>
                <w:sz w:val="36"/>
                <w:szCs w:val="36"/>
              </w:rPr>
              <w:t xml:space="preserve"> </w:t>
            </w:r>
          </w:p>
        </w:tc>
      </w:tr>
      <w:tr w:rsidR="00237E21" w14:paraId="151C6FD1" w14:textId="77777777" w:rsidTr="00AB52EE">
        <w:trPr>
          <w:trHeight w:val="2016"/>
        </w:trPr>
        <w:tc>
          <w:tcPr>
            <w:tcW w:w="9216" w:type="dxa"/>
          </w:tcPr>
          <w:p w14:paraId="20B0D17A" w14:textId="77777777" w:rsidR="00237E21" w:rsidRDefault="00237E21" w:rsidP="00E732AC"/>
          <w:p w14:paraId="2C9D8962" w14:textId="73B2945F" w:rsidR="0013454F" w:rsidRDefault="0013454F" w:rsidP="00E732AC"/>
        </w:tc>
      </w:tr>
      <w:tr w:rsidR="00237E21" w14:paraId="6B4C9A84" w14:textId="77777777" w:rsidTr="00AB52EE">
        <w:trPr>
          <w:trHeight w:val="2016"/>
        </w:trPr>
        <w:tc>
          <w:tcPr>
            <w:tcW w:w="9216" w:type="dxa"/>
          </w:tcPr>
          <w:p w14:paraId="7EFA51CE" w14:textId="77777777" w:rsidR="00237E21" w:rsidRDefault="00237E21" w:rsidP="00E732AC"/>
        </w:tc>
      </w:tr>
      <w:tr w:rsidR="00237E21" w14:paraId="2484D0D1" w14:textId="77777777" w:rsidTr="00AB52EE">
        <w:trPr>
          <w:trHeight w:val="2016"/>
        </w:trPr>
        <w:tc>
          <w:tcPr>
            <w:tcW w:w="9216" w:type="dxa"/>
          </w:tcPr>
          <w:p w14:paraId="74D09B82" w14:textId="77777777" w:rsidR="00237E21" w:rsidRDefault="00237E21" w:rsidP="00E732AC"/>
        </w:tc>
      </w:tr>
      <w:tr w:rsidR="00237E21" w14:paraId="631D3E8A" w14:textId="77777777" w:rsidTr="00AB52EE">
        <w:trPr>
          <w:trHeight w:val="2016"/>
        </w:trPr>
        <w:tc>
          <w:tcPr>
            <w:tcW w:w="9216" w:type="dxa"/>
          </w:tcPr>
          <w:p w14:paraId="164BAF1B" w14:textId="77777777" w:rsidR="00237E21" w:rsidRDefault="00237E21" w:rsidP="00E732AC"/>
        </w:tc>
      </w:tr>
    </w:tbl>
    <w:p w14:paraId="6AC3AA95" w14:textId="77777777" w:rsidR="00BC1E26" w:rsidRDefault="00BC1E26" w:rsidP="00E732AC">
      <w:pPr>
        <w:sectPr w:rsidR="00BC1E26" w:rsidSect="00A23D5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86EB3C" w14:textId="2A9E3D51" w:rsidR="0013454F" w:rsidRDefault="00EF52B3" w:rsidP="00716B64">
      <w:pPr>
        <w:rPr>
          <w:b/>
          <w:bCs/>
          <w:sz w:val="36"/>
          <w:szCs w:val="36"/>
        </w:rPr>
      </w:pPr>
      <w:r w:rsidRPr="00257A4F">
        <w:rPr>
          <w:sz w:val="36"/>
          <w:szCs w:val="40"/>
        </w:rPr>
        <w:t>Share ideas for accessibility and universal design considerations that correspond to the Accessible Ohio priority</w:t>
      </w:r>
      <w:r w:rsidR="007C731D">
        <w:rPr>
          <w:sz w:val="36"/>
          <w:szCs w:val="40"/>
        </w:rPr>
        <w:t>, Navigation.</w:t>
      </w:r>
    </w:p>
    <w:p w14:paraId="5B42C311" w14:textId="77777777" w:rsidR="008B1C72" w:rsidRDefault="008B1C72" w:rsidP="00716B64">
      <w:pPr>
        <w:rPr>
          <w:b/>
          <w:bCs/>
          <w:sz w:val="36"/>
          <w:szCs w:val="36"/>
        </w:rPr>
        <w:sectPr w:rsidR="008B1C72" w:rsidSect="00A23D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92E380" w14:textId="0ADBA965" w:rsidR="007C731D" w:rsidRDefault="00716B64" w:rsidP="002708B0">
      <w:pPr>
        <w:rPr>
          <w:sz w:val="36"/>
          <w:szCs w:val="36"/>
        </w:rPr>
        <w:sectPr w:rsidR="007C731D" w:rsidSect="00A23D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4536">
        <w:rPr>
          <w:b/>
          <w:bCs/>
          <w:sz w:val="36"/>
          <w:szCs w:val="36"/>
        </w:rPr>
        <w:t>Navigation</w:t>
      </w:r>
      <w:r w:rsidR="0013454F">
        <w:rPr>
          <w:b/>
          <w:bCs/>
          <w:sz w:val="36"/>
          <w:szCs w:val="36"/>
        </w:rPr>
        <w:t xml:space="preserve">: </w:t>
      </w:r>
      <w:r w:rsidR="006E2F5C" w:rsidRPr="006E2F5C">
        <w:rPr>
          <w:sz w:val="36"/>
          <w:szCs w:val="40"/>
        </w:rPr>
        <w:t xml:space="preserve">All considerations for arriving at, entering, and navigating an environment.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DF22A9" w14:paraId="5372B48E" w14:textId="77777777" w:rsidTr="00DF22A9">
        <w:trPr>
          <w:trHeight w:val="288"/>
        </w:trPr>
        <w:tc>
          <w:tcPr>
            <w:tcW w:w="9216" w:type="dxa"/>
          </w:tcPr>
          <w:p w14:paraId="5E9D3BF9" w14:textId="50272C91" w:rsidR="00DF22A9" w:rsidRPr="00864536" w:rsidRDefault="00DF22A9" w:rsidP="002708B0">
            <w:pPr>
              <w:rPr>
                <w:sz w:val="36"/>
                <w:szCs w:val="36"/>
              </w:rPr>
            </w:pPr>
            <w:r w:rsidRPr="00864536">
              <w:rPr>
                <w:sz w:val="36"/>
                <w:szCs w:val="36"/>
              </w:rPr>
              <w:t>Accessibility</w:t>
            </w:r>
            <w:r w:rsidR="00033AA8">
              <w:rPr>
                <w:sz w:val="36"/>
                <w:szCs w:val="36"/>
              </w:rPr>
              <w:t xml:space="preserve"> &amp; Universal Design</w:t>
            </w:r>
            <w:r w:rsidRPr="00864536">
              <w:rPr>
                <w:sz w:val="36"/>
                <w:szCs w:val="36"/>
              </w:rPr>
              <w:t xml:space="preserve"> Consideration</w:t>
            </w:r>
            <w:r w:rsidR="00033AA8">
              <w:rPr>
                <w:sz w:val="36"/>
                <w:szCs w:val="36"/>
              </w:rPr>
              <w:t>s</w:t>
            </w:r>
            <w:r w:rsidRPr="00864536">
              <w:rPr>
                <w:sz w:val="36"/>
                <w:szCs w:val="36"/>
              </w:rPr>
              <w:t xml:space="preserve"> </w:t>
            </w:r>
          </w:p>
        </w:tc>
      </w:tr>
      <w:tr w:rsidR="00DF22A9" w14:paraId="153E5FBD" w14:textId="77777777" w:rsidTr="00AB52EE">
        <w:trPr>
          <w:trHeight w:val="2016"/>
        </w:trPr>
        <w:tc>
          <w:tcPr>
            <w:tcW w:w="9216" w:type="dxa"/>
          </w:tcPr>
          <w:p w14:paraId="7285832D" w14:textId="77777777" w:rsidR="00DF22A9" w:rsidRDefault="00DF22A9" w:rsidP="002708B0"/>
        </w:tc>
      </w:tr>
      <w:tr w:rsidR="00DF22A9" w14:paraId="520EAFB9" w14:textId="77777777" w:rsidTr="00AB52EE">
        <w:trPr>
          <w:trHeight w:val="2016"/>
        </w:trPr>
        <w:tc>
          <w:tcPr>
            <w:tcW w:w="9216" w:type="dxa"/>
          </w:tcPr>
          <w:p w14:paraId="14EB98A6" w14:textId="77777777" w:rsidR="00DF22A9" w:rsidRDefault="00DF22A9" w:rsidP="002708B0"/>
        </w:tc>
      </w:tr>
      <w:tr w:rsidR="00DF22A9" w14:paraId="5799B80A" w14:textId="77777777" w:rsidTr="00AB52EE">
        <w:trPr>
          <w:trHeight w:val="2016"/>
        </w:trPr>
        <w:tc>
          <w:tcPr>
            <w:tcW w:w="9216" w:type="dxa"/>
          </w:tcPr>
          <w:p w14:paraId="18781B42" w14:textId="77777777" w:rsidR="008B1C72" w:rsidRDefault="008B1C72" w:rsidP="008B1C72"/>
        </w:tc>
      </w:tr>
      <w:tr w:rsidR="00DF22A9" w14:paraId="6F2A5B96" w14:textId="77777777" w:rsidTr="00AB52EE">
        <w:trPr>
          <w:trHeight w:val="2016"/>
        </w:trPr>
        <w:tc>
          <w:tcPr>
            <w:tcW w:w="9216" w:type="dxa"/>
          </w:tcPr>
          <w:p w14:paraId="3F363CA3" w14:textId="77777777" w:rsidR="00DF22A9" w:rsidRDefault="00DF22A9" w:rsidP="002708B0"/>
        </w:tc>
      </w:tr>
    </w:tbl>
    <w:p w14:paraId="417BE640" w14:textId="77777777" w:rsidR="008B1C72" w:rsidRDefault="008B1C72" w:rsidP="00BC1E26">
      <w:pPr>
        <w:rPr>
          <w:b/>
          <w:bCs/>
          <w:sz w:val="36"/>
          <w:szCs w:val="36"/>
        </w:rPr>
      </w:pPr>
    </w:p>
    <w:p w14:paraId="799149E6" w14:textId="77777777" w:rsidR="008B1C72" w:rsidRDefault="008B1C72" w:rsidP="00BC1E26">
      <w:pPr>
        <w:rPr>
          <w:b/>
          <w:bCs/>
          <w:sz w:val="36"/>
          <w:szCs w:val="36"/>
        </w:rPr>
      </w:pPr>
    </w:p>
    <w:p w14:paraId="60F4A496" w14:textId="175F9400" w:rsidR="008B1C72" w:rsidRDefault="007C731D" w:rsidP="00BC1E26">
      <w:pPr>
        <w:rPr>
          <w:b/>
          <w:bCs/>
          <w:sz w:val="36"/>
          <w:szCs w:val="36"/>
        </w:rPr>
      </w:pPr>
      <w:r w:rsidRPr="00257A4F">
        <w:rPr>
          <w:sz w:val="36"/>
          <w:szCs w:val="40"/>
        </w:rPr>
        <w:t>Share ideas for accessibility and universal design considerations that correspond to the Accessible Ohio priority</w:t>
      </w:r>
      <w:r>
        <w:rPr>
          <w:sz w:val="36"/>
          <w:szCs w:val="40"/>
        </w:rPr>
        <w:t>, Experience.</w:t>
      </w:r>
    </w:p>
    <w:p w14:paraId="061619E2" w14:textId="0146124E" w:rsidR="00716B64" w:rsidRPr="00257A4F" w:rsidRDefault="00716B64" w:rsidP="00BC1E26">
      <w:pPr>
        <w:rPr>
          <w:b/>
          <w:bCs/>
          <w:sz w:val="36"/>
          <w:szCs w:val="36"/>
        </w:rPr>
      </w:pPr>
      <w:r w:rsidRPr="00257A4F">
        <w:rPr>
          <w:b/>
          <w:bCs/>
          <w:sz w:val="36"/>
          <w:szCs w:val="36"/>
        </w:rPr>
        <w:t>Experience</w:t>
      </w:r>
      <w:r w:rsidR="00EF52B3">
        <w:rPr>
          <w:b/>
          <w:bCs/>
          <w:sz w:val="36"/>
          <w:szCs w:val="36"/>
        </w:rPr>
        <w:t xml:space="preserve">: </w:t>
      </w:r>
      <w:r w:rsidR="00183D44" w:rsidRPr="00183D44">
        <w:rPr>
          <w:sz w:val="36"/>
          <w:szCs w:val="36"/>
        </w:rPr>
        <w:t>Strategies to create environments where everyone can participate.</w:t>
      </w:r>
      <w:r w:rsidRPr="00257A4F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DF22A9" w14:paraId="75C651E1" w14:textId="77777777" w:rsidTr="00DF22A9">
        <w:trPr>
          <w:trHeight w:val="288"/>
        </w:trPr>
        <w:tc>
          <w:tcPr>
            <w:tcW w:w="9216" w:type="dxa"/>
          </w:tcPr>
          <w:p w14:paraId="4297B85B" w14:textId="398A96D6" w:rsidR="00DF22A9" w:rsidRPr="00257A4F" w:rsidRDefault="00DF22A9" w:rsidP="002708B0">
            <w:pPr>
              <w:rPr>
                <w:sz w:val="36"/>
                <w:szCs w:val="36"/>
              </w:rPr>
            </w:pPr>
            <w:r w:rsidRPr="00257A4F">
              <w:rPr>
                <w:sz w:val="36"/>
                <w:szCs w:val="36"/>
              </w:rPr>
              <w:t>Accessibility</w:t>
            </w:r>
            <w:r w:rsidR="00033AA8">
              <w:rPr>
                <w:sz w:val="36"/>
                <w:szCs w:val="36"/>
              </w:rPr>
              <w:t xml:space="preserve"> &amp; Universal Design</w:t>
            </w:r>
            <w:r w:rsidRPr="00257A4F">
              <w:rPr>
                <w:sz w:val="36"/>
                <w:szCs w:val="36"/>
              </w:rPr>
              <w:t xml:space="preserve"> Consideration</w:t>
            </w:r>
            <w:r w:rsidR="00033AA8">
              <w:rPr>
                <w:sz w:val="36"/>
                <w:szCs w:val="36"/>
              </w:rPr>
              <w:t>s</w:t>
            </w:r>
            <w:r w:rsidRPr="00257A4F">
              <w:rPr>
                <w:sz w:val="36"/>
                <w:szCs w:val="36"/>
              </w:rPr>
              <w:t xml:space="preserve"> </w:t>
            </w:r>
          </w:p>
        </w:tc>
      </w:tr>
      <w:tr w:rsidR="00DF22A9" w14:paraId="3BEEBF0F" w14:textId="77777777" w:rsidTr="00AB52EE">
        <w:trPr>
          <w:trHeight w:val="2016"/>
        </w:trPr>
        <w:tc>
          <w:tcPr>
            <w:tcW w:w="9216" w:type="dxa"/>
          </w:tcPr>
          <w:p w14:paraId="54401F65" w14:textId="77777777" w:rsidR="00DF22A9" w:rsidRDefault="00DF22A9" w:rsidP="002708B0"/>
        </w:tc>
      </w:tr>
      <w:tr w:rsidR="00DF22A9" w14:paraId="5DBEA469" w14:textId="77777777" w:rsidTr="00AB52EE">
        <w:trPr>
          <w:trHeight w:val="2016"/>
        </w:trPr>
        <w:tc>
          <w:tcPr>
            <w:tcW w:w="9216" w:type="dxa"/>
          </w:tcPr>
          <w:p w14:paraId="51247731" w14:textId="77777777" w:rsidR="00DF22A9" w:rsidRDefault="00DF22A9" w:rsidP="002708B0"/>
        </w:tc>
      </w:tr>
      <w:tr w:rsidR="00DF22A9" w14:paraId="3ED201C4" w14:textId="77777777" w:rsidTr="00AB52EE">
        <w:trPr>
          <w:trHeight w:val="2016"/>
        </w:trPr>
        <w:tc>
          <w:tcPr>
            <w:tcW w:w="9216" w:type="dxa"/>
          </w:tcPr>
          <w:p w14:paraId="75B62B54" w14:textId="77777777" w:rsidR="00DF22A9" w:rsidRDefault="00DF22A9" w:rsidP="002708B0"/>
        </w:tc>
      </w:tr>
      <w:tr w:rsidR="00DF22A9" w14:paraId="3A4E979E" w14:textId="77777777" w:rsidTr="00AB52EE">
        <w:trPr>
          <w:trHeight w:val="2016"/>
        </w:trPr>
        <w:tc>
          <w:tcPr>
            <w:tcW w:w="9216" w:type="dxa"/>
          </w:tcPr>
          <w:p w14:paraId="199A912D" w14:textId="77777777" w:rsidR="00DF22A9" w:rsidRDefault="00DF22A9" w:rsidP="002708B0"/>
        </w:tc>
      </w:tr>
    </w:tbl>
    <w:p w14:paraId="399EB9CC" w14:textId="77777777" w:rsidR="007C731D" w:rsidRDefault="007C731D" w:rsidP="00BC1E26"/>
    <w:p w14:paraId="44343897" w14:textId="77777777" w:rsidR="003C476F" w:rsidRDefault="003C476F" w:rsidP="00BC1E26">
      <w:pPr>
        <w:rPr>
          <w:sz w:val="36"/>
          <w:szCs w:val="40"/>
        </w:rPr>
      </w:pPr>
    </w:p>
    <w:p w14:paraId="5B8104D1" w14:textId="21293072" w:rsidR="007C731D" w:rsidRPr="007C731D" w:rsidRDefault="007C731D" w:rsidP="00BC1E26">
      <w:pPr>
        <w:rPr>
          <w:b/>
          <w:bCs/>
          <w:sz w:val="36"/>
          <w:szCs w:val="36"/>
        </w:rPr>
      </w:pPr>
      <w:r w:rsidRPr="00257A4F">
        <w:rPr>
          <w:sz w:val="36"/>
          <w:szCs w:val="40"/>
        </w:rPr>
        <w:t>Share ideas for accessibility and universal design considerations that correspond to the Accessible Ohio priority</w:t>
      </w:r>
      <w:r>
        <w:rPr>
          <w:sz w:val="36"/>
          <w:szCs w:val="40"/>
        </w:rPr>
        <w:t>, Personal Care.</w:t>
      </w:r>
    </w:p>
    <w:p w14:paraId="3D4C9506" w14:textId="0A08DB89" w:rsidR="00291F19" w:rsidRPr="00257A4F" w:rsidRDefault="00291F19" w:rsidP="00BC1E26">
      <w:pPr>
        <w:rPr>
          <w:b/>
          <w:bCs/>
          <w:sz w:val="36"/>
          <w:szCs w:val="36"/>
        </w:rPr>
      </w:pPr>
      <w:r w:rsidRPr="00257A4F">
        <w:rPr>
          <w:b/>
          <w:bCs/>
          <w:sz w:val="36"/>
          <w:szCs w:val="36"/>
        </w:rPr>
        <w:t>Personal Care</w:t>
      </w:r>
      <w:r w:rsidR="004947CE">
        <w:rPr>
          <w:b/>
          <w:bCs/>
          <w:sz w:val="36"/>
          <w:szCs w:val="36"/>
        </w:rPr>
        <w:t xml:space="preserve">: </w:t>
      </w:r>
      <w:r w:rsidR="00AA4486" w:rsidRPr="00AA4486">
        <w:rPr>
          <w:sz w:val="36"/>
          <w:szCs w:val="36"/>
        </w:rPr>
        <w:t xml:space="preserve">Resources that address caring for personal needs when out enjoying the community. </w:t>
      </w:r>
      <w:r w:rsidR="009F6823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DF22A9" w14:paraId="020BC7F3" w14:textId="77777777" w:rsidTr="00DF22A9">
        <w:trPr>
          <w:trHeight w:val="288"/>
        </w:trPr>
        <w:tc>
          <w:tcPr>
            <w:tcW w:w="9216" w:type="dxa"/>
          </w:tcPr>
          <w:p w14:paraId="5A002CCA" w14:textId="33056EF2" w:rsidR="00DF22A9" w:rsidRPr="00257A4F" w:rsidRDefault="00DF22A9" w:rsidP="002708B0">
            <w:pPr>
              <w:rPr>
                <w:sz w:val="36"/>
                <w:szCs w:val="36"/>
              </w:rPr>
            </w:pPr>
            <w:r w:rsidRPr="00257A4F">
              <w:rPr>
                <w:sz w:val="36"/>
                <w:szCs w:val="36"/>
              </w:rPr>
              <w:t xml:space="preserve">Accessibility </w:t>
            </w:r>
            <w:r w:rsidR="00033AA8">
              <w:rPr>
                <w:sz w:val="36"/>
                <w:szCs w:val="36"/>
              </w:rPr>
              <w:t xml:space="preserve">&amp; Universal Design </w:t>
            </w:r>
            <w:r w:rsidRPr="00257A4F">
              <w:rPr>
                <w:sz w:val="36"/>
                <w:szCs w:val="36"/>
              </w:rPr>
              <w:t>Consideration</w:t>
            </w:r>
            <w:r w:rsidR="00033AA8">
              <w:rPr>
                <w:sz w:val="36"/>
                <w:szCs w:val="36"/>
              </w:rPr>
              <w:t>s</w:t>
            </w:r>
            <w:r w:rsidRPr="00257A4F">
              <w:rPr>
                <w:sz w:val="36"/>
                <w:szCs w:val="36"/>
              </w:rPr>
              <w:t xml:space="preserve"> </w:t>
            </w:r>
          </w:p>
        </w:tc>
      </w:tr>
      <w:tr w:rsidR="00DF22A9" w14:paraId="76581156" w14:textId="77777777" w:rsidTr="003C476F">
        <w:trPr>
          <w:trHeight w:val="2016"/>
        </w:trPr>
        <w:tc>
          <w:tcPr>
            <w:tcW w:w="9216" w:type="dxa"/>
          </w:tcPr>
          <w:p w14:paraId="190257AC" w14:textId="77777777" w:rsidR="00DF22A9" w:rsidRDefault="00DF22A9" w:rsidP="002708B0"/>
        </w:tc>
      </w:tr>
      <w:tr w:rsidR="00DF22A9" w14:paraId="77262321" w14:textId="77777777" w:rsidTr="003C476F">
        <w:trPr>
          <w:trHeight w:val="2016"/>
        </w:trPr>
        <w:tc>
          <w:tcPr>
            <w:tcW w:w="9216" w:type="dxa"/>
          </w:tcPr>
          <w:p w14:paraId="2B9E1970" w14:textId="77777777" w:rsidR="00DF22A9" w:rsidRDefault="00DF22A9" w:rsidP="002708B0"/>
        </w:tc>
      </w:tr>
      <w:tr w:rsidR="00DF22A9" w14:paraId="4560CE56" w14:textId="77777777" w:rsidTr="003C476F">
        <w:trPr>
          <w:trHeight w:val="2016"/>
        </w:trPr>
        <w:tc>
          <w:tcPr>
            <w:tcW w:w="9216" w:type="dxa"/>
          </w:tcPr>
          <w:p w14:paraId="0D1EA034" w14:textId="77777777" w:rsidR="00DF22A9" w:rsidRDefault="00DF22A9" w:rsidP="002708B0"/>
        </w:tc>
      </w:tr>
      <w:tr w:rsidR="00DF22A9" w14:paraId="6A8AE1BE" w14:textId="77777777" w:rsidTr="003C476F">
        <w:trPr>
          <w:trHeight w:val="2016"/>
        </w:trPr>
        <w:tc>
          <w:tcPr>
            <w:tcW w:w="9216" w:type="dxa"/>
          </w:tcPr>
          <w:p w14:paraId="2DD8A344" w14:textId="77777777" w:rsidR="00DF22A9" w:rsidRDefault="00DF22A9" w:rsidP="002708B0"/>
        </w:tc>
      </w:tr>
    </w:tbl>
    <w:p w14:paraId="76A2AE28" w14:textId="77777777" w:rsidR="00291F19" w:rsidRDefault="00291F19" w:rsidP="00BC1E26">
      <w:pPr>
        <w:rPr>
          <w:b/>
          <w:bCs/>
          <w:sz w:val="28"/>
          <w:szCs w:val="32"/>
        </w:rPr>
      </w:pPr>
    </w:p>
    <w:p w14:paraId="1BB5ECA2" w14:textId="77777777" w:rsidR="00BB4637" w:rsidRPr="00291F19" w:rsidRDefault="00BB4637" w:rsidP="00BC1E26">
      <w:pPr>
        <w:rPr>
          <w:b/>
          <w:bCs/>
          <w:sz w:val="28"/>
          <w:szCs w:val="32"/>
        </w:rPr>
      </w:pPr>
    </w:p>
    <w:sectPr w:rsidR="00BB4637" w:rsidRPr="00291F19" w:rsidSect="00A23D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7CA76" w14:textId="77777777" w:rsidR="00A23D5D" w:rsidRDefault="00A23D5D" w:rsidP="007C731D">
      <w:pPr>
        <w:spacing w:after="0" w:line="240" w:lineRule="auto"/>
      </w:pPr>
      <w:r>
        <w:separator/>
      </w:r>
    </w:p>
  </w:endnote>
  <w:endnote w:type="continuationSeparator" w:id="0">
    <w:p w14:paraId="2EA75A36" w14:textId="77777777" w:rsidR="00A23D5D" w:rsidRDefault="00A23D5D" w:rsidP="007C731D">
      <w:pPr>
        <w:spacing w:after="0" w:line="240" w:lineRule="auto"/>
      </w:pPr>
      <w:r>
        <w:continuationSeparator/>
      </w:r>
    </w:p>
  </w:endnote>
  <w:endnote w:type="continuationNotice" w:id="1">
    <w:p w14:paraId="5EA01BFB" w14:textId="77777777" w:rsidR="00A23D5D" w:rsidRDefault="00A23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F88C1" w14:textId="77777777" w:rsidR="00A23D5D" w:rsidRDefault="00A23D5D" w:rsidP="007C731D">
      <w:pPr>
        <w:spacing w:after="0" w:line="240" w:lineRule="auto"/>
      </w:pPr>
      <w:r>
        <w:separator/>
      </w:r>
    </w:p>
  </w:footnote>
  <w:footnote w:type="continuationSeparator" w:id="0">
    <w:p w14:paraId="14A4EE11" w14:textId="77777777" w:rsidR="00A23D5D" w:rsidRDefault="00A23D5D" w:rsidP="007C731D">
      <w:pPr>
        <w:spacing w:after="0" w:line="240" w:lineRule="auto"/>
      </w:pPr>
      <w:r>
        <w:continuationSeparator/>
      </w:r>
    </w:p>
  </w:footnote>
  <w:footnote w:type="continuationNotice" w:id="1">
    <w:p w14:paraId="417D53F7" w14:textId="77777777" w:rsidR="00A23D5D" w:rsidRDefault="00A23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90018" w14:textId="51093842" w:rsidR="007C731D" w:rsidRPr="004802E3" w:rsidRDefault="007C3908" w:rsidP="002B770F">
    <w:pPr>
      <w:ind w:left="360" w:hanging="360"/>
      <w:jc w:val="right"/>
      <w:rPr>
        <w:b/>
        <w:bCs/>
        <w:sz w:val="52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FFFCA" wp14:editId="48CF2249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327785" cy="1076325"/>
          <wp:effectExtent l="0" t="0" r="5715" b="9525"/>
          <wp:wrapTight wrapText="bothSides">
            <wp:wrapPolygon edited="0">
              <wp:start x="13326" y="0"/>
              <wp:lineTo x="4339" y="765"/>
              <wp:lineTo x="3409" y="4205"/>
              <wp:lineTo x="4958" y="6117"/>
              <wp:lineTo x="4958" y="8411"/>
              <wp:lineTo x="0" y="13381"/>
              <wp:lineTo x="0" y="19880"/>
              <wp:lineTo x="6198" y="21409"/>
              <wp:lineTo x="15185" y="21409"/>
              <wp:lineTo x="21383" y="19880"/>
              <wp:lineTo x="21383" y="12998"/>
              <wp:lineTo x="12086" y="12234"/>
              <wp:lineTo x="16115" y="7264"/>
              <wp:lineTo x="16425" y="6117"/>
              <wp:lineTo x="16425" y="1912"/>
              <wp:lineTo x="15805" y="0"/>
              <wp:lineTo x="13326" y="0"/>
            </wp:wrapPolygon>
          </wp:wrapTight>
          <wp:docPr id="9" name="Picture 8" descr="Opportunities for Ohioans with Disabilities logo with heart of Ohio image.&#10;Accessible Ohio written below logo.">
            <a:extLst xmlns:a="http://schemas.openxmlformats.org/drawingml/2006/main">
              <a:ext uri="{FF2B5EF4-FFF2-40B4-BE49-F238E27FC236}">
                <a16:creationId xmlns:a16="http://schemas.microsoft.com/office/drawing/2014/main" id="{03C20825-DE3D-E6D6-F339-2DAAA8BE5C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Opportunities for Ohioans with Disabilities logo with heart of Ohio image.&#10;Accessible Ohio written below logo.">
                    <a:extLst>
                      <a:ext uri="{FF2B5EF4-FFF2-40B4-BE49-F238E27FC236}">
                        <a16:creationId xmlns:a16="http://schemas.microsoft.com/office/drawing/2014/main" id="{03C20825-DE3D-E6D6-F339-2DAAA8BE5C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31D" w:rsidRPr="00204B6C">
      <w:rPr>
        <w:b/>
        <w:bCs/>
        <w:sz w:val="52"/>
        <w:szCs w:val="56"/>
      </w:rPr>
      <w:t>Creating a Climate of Inclusion</w:t>
    </w:r>
    <w:r w:rsidRPr="00204B6C">
      <w:rPr>
        <w:b/>
        <w:bCs/>
        <w:sz w:val="52"/>
        <w:szCs w:val="56"/>
      </w:rPr>
      <w:t>: Activity</w:t>
    </w:r>
  </w:p>
  <w:p w14:paraId="1B4A1124" w14:textId="77777777" w:rsidR="007C731D" w:rsidRDefault="007C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500EA"/>
    <w:multiLevelType w:val="hybridMultilevel"/>
    <w:tmpl w:val="EAD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26DA"/>
    <w:multiLevelType w:val="hybridMultilevel"/>
    <w:tmpl w:val="10A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52000">
    <w:abstractNumId w:val="1"/>
  </w:num>
  <w:num w:numId="2" w16cid:durableId="175415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28"/>
    <w:rsid w:val="00031499"/>
    <w:rsid w:val="00033AA8"/>
    <w:rsid w:val="00082F57"/>
    <w:rsid w:val="000933AD"/>
    <w:rsid w:val="000C3E19"/>
    <w:rsid w:val="000E0B3A"/>
    <w:rsid w:val="000E7654"/>
    <w:rsid w:val="000F239C"/>
    <w:rsid w:val="00112B6E"/>
    <w:rsid w:val="00124B6C"/>
    <w:rsid w:val="0013454F"/>
    <w:rsid w:val="00140B3A"/>
    <w:rsid w:val="00183D44"/>
    <w:rsid w:val="001C1123"/>
    <w:rsid w:val="001C2B27"/>
    <w:rsid w:val="001F3C60"/>
    <w:rsid w:val="00204B6C"/>
    <w:rsid w:val="0022583D"/>
    <w:rsid w:val="0023389F"/>
    <w:rsid w:val="00237E21"/>
    <w:rsid w:val="002507AC"/>
    <w:rsid w:val="002520F4"/>
    <w:rsid w:val="00257A4F"/>
    <w:rsid w:val="002708B0"/>
    <w:rsid w:val="00280577"/>
    <w:rsid w:val="00291F19"/>
    <w:rsid w:val="002B4EFC"/>
    <w:rsid w:val="002B770F"/>
    <w:rsid w:val="002C0F96"/>
    <w:rsid w:val="002C48E6"/>
    <w:rsid w:val="002D06CC"/>
    <w:rsid w:val="002D40D1"/>
    <w:rsid w:val="0032102A"/>
    <w:rsid w:val="00332F80"/>
    <w:rsid w:val="00341BA8"/>
    <w:rsid w:val="0034561A"/>
    <w:rsid w:val="00360812"/>
    <w:rsid w:val="003745D5"/>
    <w:rsid w:val="003A3AC7"/>
    <w:rsid w:val="003C476F"/>
    <w:rsid w:val="003F5BB9"/>
    <w:rsid w:val="003F6A65"/>
    <w:rsid w:val="004379C2"/>
    <w:rsid w:val="00451709"/>
    <w:rsid w:val="00471831"/>
    <w:rsid w:val="004771F2"/>
    <w:rsid w:val="004802E3"/>
    <w:rsid w:val="004947CE"/>
    <w:rsid w:val="004B7C07"/>
    <w:rsid w:val="004D0776"/>
    <w:rsid w:val="004E63D0"/>
    <w:rsid w:val="004F5818"/>
    <w:rsid w:val="005110C4"/>
    <w:rsid w:val="005272FA"/>
    <w:rsid w:val="005A3CF9"/>
    <w:rsid w:val="005D1CFF"/>
    <w:rsid w:val="005F2CAC"/>
    <w:rsid w:val="006007E9"/>
    <w:rsid w:val="00600A2A"/>
    <w:rsid w:val="006013F5"/>
    <w:rsid w:val="00605CFC"/>
    <w:rsid w:val="00621BF8"/>
    <w:rsid w:val="00681972"/>
    <w:rsid w:val="006A2C16"/>
    <w:rsid w:val="006C74C9"/>
    <w:rsid w:val="006E2F5C"/>
    <w:rsid w:val="00701232"/>
    <w:rsid w:val="00716B64"/>
    <w:rsid w:val="00731B16"/>
    <w:rsid w:val="00742112"/>
    <w:rsid w:val="00770272"/>
    <w:rsid w:val="0077670F"/>
    <w:rsid w:val="007C3908"/>
    <w:rsid w:val="007C731D"/>
    <w:rsid w:val="00830F1B"/>
    <w:rsid w:val="00842A45"/>
    <w:rsid w:val="00864536"/>
    <w:rsid w:val="00877CD6"/>
    <w:rsid w:val="00884F30"/>
    <w:rsid w:val="00887DE2"/>
    <w:rsid w:val="008B1C72"/>
    <w:rsid w:val="008D6E85"/>
    <w:rsid w:val="00903BC3"/>
    <w:rsid w:val="009304F8"/>
    <w:rsid w:val="00951457"/>
    <w:rsid w:val="00961CBE"/>
    <w:rsid w:val="00983882"/>
    <w:rsid w:val="009D1EE4"/>
    <w:rsid w:val="009E27C2"/>
    <w:rsid w:val="009F6823"/>
    <w:rsid w:val="00A06BB2"/>
    <w:rsid w:val="00A23D5D"/>
    <w:rsid w:val="00A32ACC"/>
    <w:rsid w:val="00A764C7"/>
    <w:rsid w:val="00A95CFF"/>
    <w:rsid w:val="00AA265D"/>
    <w:rsid w:val="00AA4486"/>
    <w:rsid w:val="00AB3F74"/>
    <w:rsid w:val="00AB52EE"/>
    <w:rsid w:val="00AD78D0"/>
    <w:rsid w:val="00AE2446"/>
    <w:rsid w:val="00B373B0"/>
    <w:rsid w:val="00BB0A42"/>
    <w:rsid w:val="00BB4637"/>
    <w:rsid w:val="00BC1E26"/>
    <w:rsid w:val="00BD0A07"/>
    <w:rsid w:val="00BF0940"/>
    <w:rsid w:val="00C06712"/>
    <w:rsid w:val="00C16138"/>
    <w:rsid w:val="00C24945"/>
    <w:rsid w:val="00C35A91"/>
    <w:rsid w:val="00C4219C"/>
    <w:rsid w:val="00C5314A"/>
    <w:rsid w:val="00C62DB7"/>
    <w:rsid w:val="00C80A2E"/>
    <w:rsid w:val="00CC598C"/>
    <w:rsid w:val="00CF5F86"/>
    <w:rsid w:val="00CF6F40"/>
    <w:rsid w:val="00D51D1B"/>
    <w:rsid w:val="00D6366B"/>
    <w:rsid w:val="00DA6828"/>
    <w:rsid w:val="00DA68EF"/>
    <w:rsid w:val="00DC1AE0"/>
    <w:rsid w:val="00DE0D51"/>
    <w:rsid w:val="00DF22A9"/>
    <w:rsid w:val="00E00A24"/>
    <w:rsid w:val="00E0405A"/>
    <w:rsid w:val="00E10725"/>
    <w:rsid w:val="00E10C87"/>
    <w:rsid w:val="00E15C0C"/>
    <w:rsid w:val="00E56A9C"/>
    <w:rsid w:val="00E732AC"/>
    <w:rsid w:val="00EA1E20"/>
    <w:rsid w:val="00EC1A4A"/>
    <w:rsid w:val="00EE1564"/>
    <w:rsid w:val="00EF1A3E"/>
    <w:rsid w:val="00EF1ABB"/>
    <w:rsid w:val="00EF52B3"/>
    <w:rsid w:val="00F07C37"/>
    <w:rsid w:val="00F6206B"/>
    <w:rsid w:val="00F742A3"/>
    <w:rsid w:val="00FA37E8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D9E94"/>
  <w15:chartTrackingRefBased/>
  <w15:docId w15:val="{834706DC-B872-4D5B-A25B-467E156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E2"/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7DE2"/>
    <w:pPr>
      <w:keepNext/>
      <w:keepLines/>
      <w:spacing w:before="360" w:after="80"/>
      <w:outlineLvl w:val="0"/>
    </w:pPr>
    <w:rPr>
      <w:rFonts w:ascii="Calibri Light" w:eastAsiaTheme="majorEastAsia" w:hAnsi="Calibri Light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DE2"/>
    <w:pPr>
      <w:keepNext/>
      <w:keepLines/>
      <w:spacing w:before="160" w:after="80"/>
      <w:outlineLvl w:val="1"/>
    </w:pPr>
    <w:rPr>
      <w:rFonts w:ascii="Calibri Light" w:eastAsiaTheme="majorEastAsia" w:hAnsi="Calibri Light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7DE2"/>
    <w:pPr>
      <w:keepNext/>
      <w:keepLines/>
      <w:spacing w:before="160" w:after="80"/>
      <w:outlineLvl w:val="2"/>
    </w:pPr>
    <w:rPr>
      <w:rFonts w:ascii="Calibri Light" w:eastAsiaTheme="majorEastAsia" w:hAnsi="Calibri Light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7DE2"/>
    <w:pPr>
      <w:keepNext/>
      <w:keepLines/>
      <w:spacing w:before="80" w:after="40"/>
      <w:outlineLvl w:val="3"/>
    </w:pPr>
    <w:rPr>
      <w:rFonts w:ascii="Calibri Light" w:eastAsiaTheme="majorEastAsia" w:hAnsi="Calibri Light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87DE2"/>
    <w:pPr>
      <w:keepNext/>
      <w:keepLines/>
      <w:spacing w:before="80" w:after="40"/>
      <w:outlineLvl w:val="4"/>
    </w:pPr>
    <w:rPr>
      <w:rFonts w:ascii="Calibri Light" w:eastAsiaTheme="majorEastAsia" w:hAnsi="Calibri Light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87DE2"/>
    <w:pPr>
      <w:keepNext/>
      <w:keepLines/>
      <w:spacing w:before="40" w:after="0"/>
      <w:outlineLvl w:val="5"/>
    </w:pPr>
    <w:rPr>
      <w:rFonts w:ascii="Calibri Light" w:eastAsiaTheme="majorEastAsia" w:hAnsi="Calibri Light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82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82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82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DE2"/>
    <w:rPr>
      <w:rFonts w:ascii="Calibri Light" w:eastAsiaTheme="majorEastAsia" w:hAnsi="Calibri Light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7DE2"/>
    <w:rPr>
      <w:rFonts w:ascii="Calibri Light" w:eastAsiaTheme="majorEastAsia" w:hAnsi="Calibri Light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7DE2"/>
    <w:rPr>
      <w:rFonts w:ascii="Calibri Light" w:eastAsiaTheme="majorEastAsia" w:hAnsi="Calibri Light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7DE2"/>
    <w:rPr>
      <w:rFonts w:ascii="Calibri Light" w:eastAsiaTheme="majorEastAsia" w:hAnsi="Calibri Light" w:cstheme="majorBidi"/>
      <w:i/>
      <w:iCs/>
      <w:color w:val="0F476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87DE2"/>
    <w:rPr>
      <w:rFonts w:ascii="Calibri Light" w:eastAsiaTheme="majorEastAsia" w:hAnsi="Calibri Light" w:cstheme="majorBidi"/>
      <w:color w:val="0F476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87DE2"/>
    <w:rPr>
      <w:rFonts w:ascii="Calibri Light" w:eastAsiaTheme="majorEastAsia" w:hAnsi="Calibri Light" w:cstheme="majorBidi"/>
      <w:i/>
      <w:iCs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828"/>
    <w:rPr>
      <w:rFonts w:asciiTheme="minorHAnsi" w:eastAsiaTheme="majorEastAsia" w:hAnsiTheme="minorHAnsi" w:cstheme="majorBidi"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828"/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828"/>
    <w:rPr>
      <w:rFonts w:asciiTheme="minorHAnsi" w:eastAsiaTheme="majorEastAsia" w:hAnsiTheme="minorHAnsi" w:cstheme="majorBidi"/>
      <w:color w:val="272727" w:themeColor="text1" w:themeTint="D8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A6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82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82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6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6828"/>
    <w:rPr>
      <w:i/>
      <w:iCs/>
      <w:color w:val="404040" w:themeColor="text1" w:themeTint="BF"/>
      <w:sz w:val="22"/>
    </w:rPr>
  </w:style>
  <w:style w:type="paragraph" w:styleId="ListParagraph">
    <w:name w:val="List Paragraph"/>
    <w:basedOn w:val="Normal"/>
    <w:uiPriority w:val="34"/>
    <w:qFormat/>
    <w:rsid w:val="00DA6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6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828"/>
    <w:rPr>
      <w:i/>
      <w:iCs/>
      <w:color w:val="0F4761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qFormat/>
    <w:rsid w:val="00DA682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C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1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C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1D"/>
    <w:rPr>
      <w:sz w:val="22"/>
    </w:rPr>
  </w:style>
  <w:style w:type="character" w:styleId="Hyperlink">
    <w:name w:val="Hyperlink"/>
    <w:basedOn w:val="DefaultParagraphFont"/>
    <w:uiPriority w:val="99"/>
    <w:unhideWhenUsed/>
    <w:rsid w:val="00A95C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C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1709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F2A4A969D94EA91957D690C3C4A7" ma:contentTypeVersion="17" ma:contentTypeDescription="Create a new document." ma:contentTypeScope="" ma:versionID="606d4827c3392905f026db224cb25dca">
  <xsd:schema xmlns:xsd="http://www.w3.org/2001/XMLSchema" xmlns:xs="http://www.w3.org/2001/XMLSchema" xmlns:p="http://schemas.microsoft.com/office/2006/metadata/properties" xmlns:ns2="30ff5138-093c-4918-8d31-af8907861723" xmlns:ns3="2c58a6ec-0633-4be4-af5e-29a7efb428cc" xmlns:ns4="06a0b0f5-ab3f-4382-8730-459fb424e421" targetNamespace="http://schemas.microsoft.com/office/2006/metadata/properties" ma:root="true" ma:fieldsID="5ca8742640789866ac30e4efc704080a" ns2:_="" ns3:_="" ns4:_="">
    <xsd:import namespace="30ff5138-093c-4918-8d31-af8907861723"/>
    <xsd:import namespace="2c58a6ec-0633-4be4-af5e-29a7efb428cc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f5138-093c-4918-8d31-af8907861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a6ec-0633-4be4-af5e-29a7efb42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8b6926-12b1-433f-8099-d3f59170c180}" ma:internalName="TaxCatchAll" ma:showField="CatchAllData" ma:web="30ff5138-093c-4918-8d31-af8907861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2c58a6ec-0633-4be4-af5e-29a7efb428cc">
      <Terms xmlns="http://schemas.microsoft.com/office/infopath/2007/PartnerControls"/>
    </lcf76f155ced4ddcb4097134ff3c332f>
    <SharedWithUsers xmlns="30ff5138-093c-4918-8d31-af8907861723">
      <UserInfo>
        <DisplayName>Ballinger, Kristen</DisplayName>
        <AccountId>53</AccountId>
        <AccountType/>
      </UserInfo>
      <UserInfo>
        <DisplayName>Wood, Julie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224E01-741A-4DF4-8A96-21A86045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f5138-093c-4918-8d31-af8907861723"/>
    <ds:schemaRef ds:uri="2c58a6ec-0633-4be4-af5e-29a7efb428cc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4A964-9344-44DC-ADC5-DF664D3A5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9AF94-3FCF-4BA7-9EB6-FC362413D0BC}">
  <ds:schemaRefs>
    <ds:schemaRef ds:uri="http://schemas.microsoft.com/office/2006/metadata/properties"/>
    <ds:schemaRef ds:uri="http://schemas.microsoft.com/office/infopath/2007/PartnerControls"/>
    <ds:schemaRef ds:uri="06a0b0f5-ab3f-4382-8730-459fb424e421"/>
    <ds:schemaRef ds:uri="2c58a6ec-0633-4be4-af5e-29a7efb428cc"/>
    <ds:schemaRef ds:uri="30ff5138-093c-4918-8d31-af89078617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1005</Characters>
  <Application>Microsoft Office Word</Application>
  <DocSecurity>4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Brianna</dc:creator>
  <cp:keywords/>
  <dc:description/>
  <cp:lastModifiedBy>Potter, Brianna</cp:lastModifiedBy>
  <cp:revision>69</cp:revision>
  <dcterms:created xsi:type="dcterms:W3CDTF">2024-04-03T22:28:00Z</dcterms:created>
  <dcterms:modified xsi:type="dcterms:W3CDTF">2024-04-09T22:56:00Z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20f288-ba83-4634-8624-b2a954eee516_Enabled">
    <vt:lpwstr>true</vt:lpwstr>
  </property>
  <property fmtid="{D5CDD505-2E9C-101B-9397-08002B2CF9AE}" pid="3" name="MSIP_Label_b320f288-ba83-4634-8624-b2a954eee516_SetDate">
    <vt:lpwstr>2024-04-03T19:28:38Z</vt:lpwstr>
  </property>
  <property fmtid="{D5CDD505-2E9C-101B-9397-08002B2CF9AE}" pid="4" name="MSIP_Label_b320f288-ba83-4634-8624-b2a954eee516_Method">
    <vt:lpwstr>Privileged</vt:lpwstr>
  </property>
  <property fmtid="{D5CDD505-2E9C-101B-9397-08002B2CF9AE}" pid="5" name="MSIP_Label_b320f288-ba83-4634-8624-b2a954eee516_Name">
    <vt:lpwstr>General</vt:lpwstr>
  </property>
  <property fmtid="{D5CDD505-2E9C-101B-9397-08002B2CF9AE}" pid="6" name="MSIP_Label_b320f288-ba83-4634-8624-b2a954eee516_SiteId">
    <vt:lpwstr>50f8fcc4-94d8-4f07-84eb-36ed57c7c8a2</vt:lpwstr>
  </property>
  <property fmtid="{D5CDD505-2E9C-101B-9397-08002B2CF9AE}" pid="7" name="MSIP_Label_b320f288-ba83-4634-8624-b2a954eee516_ActionId">
    <vt:lpwstr>1fe02498-8dce-476c-835b-05d094df1a08</vt:lpwstr>
  </property>
  <property fmtid="{D5CDD505-2E9C-101B-9397-08002B2CF9AE}" pid="8" name="MSIP_Label_b320f288-ba83-4634-8624-b2a954eee516_ContentBits">
    <vt:lpwstr>0</vt:lpwstr>
  </property>
  <property fmtid="{D5CDD505-2E9C-101B-9397-08002B2CF9AE}" pid="9" name="ContentTypeId">
    <vt:lpwstr>0x010100C953F2A4A969D94EA91957D690C3C4A7</vt:lpwstr>
  </property>
  <property fmtid="{D5CDD505-2E9C-101B-9397-08002B2CF9AE}" pid="10" name="MediaServiceImageTags">
    <vt:lpwstr/>
  </property>
</Properties>
</file>